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880" w:rsidRDefault="001E2880" w:rsidP="001E2880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АДМИНИСТРАЦИЯ КАМАРЧАГСКОГО СЕЛЬСОВЕТА</w:t>
      </w:r>
    </w:p>
    <w:p w:rsidR="001E2880" w:rsidRDefault="001E2880" w:rsidP="001E2880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МАНСКОГО РАЙОНА КРАСНОЯРСКОГО КРАЯ</w:t>
      </w:r>
    </w:p>
    <w:p w:rsidR="001E2880" w:rsidRDefault="001E2880" w:rsidP="001E2880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ПОСТАНОВЛЕНИЕ</w:t>
      </w:r>
    </w:p>
    <w:p w:rsidR="001E2880" w:rsidRDefault="001E2880" w:rsidP="001E2880">
      <w:pPr>
        <w:autoSpaceDE w:val="0"/>
        <w:autoSpaceDN w:val="0"/>
        <w:adjustRightInd w:val="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05 декабря 2022                                                        </w:t>
      </w:r>
      <w:r>
        <w:rPr>
          <w:bCs/>
          <w:sz w:val="16"/>
          <w:szCs w:val="16"/>
        </w:rPr>
        <w:t xml:space="preserve">                          </w:t>
      </w:r>
      <w:bookmarkStart w:id="0" w:name="_GoBack"/>
      <w:bookmarkEnd w:id="0"/>
      <w:r>
        <w:rPr>
          <w:bCs/>
          <w:sz w:val="16"/>
          <w:szCs w:val="16"/>
        </w:rPr>
        <w:t xml:space="preserve"> п. </w:t>
      </w:r>
      <w:proofErr w:type="spellStart"/>
      <w:r>
        <w:rPr>
          <w:bCs/>
          <w:sz w:val="16"/>
          <w:szCs w:val="16"/>
        </w:rPr>
        <w:t>Камарчага</w:t>
      </w:r>
      <w:proofErr w:type="spellEnd"/>
      <w:r>
        <w:rPr>
          <w:bCs/>
          <w:sz w:val="16"/>
          <w:szCs w:val="16"/>
        </w:rPr>
        <w:t xml:space="preserve">                                                                                         № 97</w:t>
      </w:r>
    </w:p>
    <w:p w:rsidR="001E2880" w:rsidRDefault="001E2880" w:rsidP="001E2880">
      <w:pPr>
        <w:jc w:val="both"/>
        <w:rPr>
          <w:bCs/>
          <w:sz w:val="16"/>
          <w:szCs w:val="16"/>
        </w:rPr>
      </w:pPr>
      <w:r>
        <w:rPr>
          <w:color w:val="000000"/>
          <w:sz w:val="16"/>
          <w:szCs w:val="16"/>
        </w:rPr>
        <w:t>О внесении изменений в постановление от 01.09.2016 №250 «</w:t>
      </w:r>
      <w:r>
        <w:rPr>
          <w:bCs/>
          <w:sz w:val="16"/>
          <w:szCs w:val="16"/>
        </w:rPr>
        <w:t xml:space="preserve">Об утверждении правил использования водных объектов общего пользования, расположенных на территории Камарчагского сельсовета </w:t>
      </w:r>
      <w:proofErr w:type="spellStart"/>
      <w:r>
        <w:rPr>
          <w:bCs/>
          <w:sz w:val="16"/>
          <w:szCs w:val="16"/>
        </w:rPr>
        <w:t>Манского</w:t>
      </w:r>
      <w:proofErr w:type="spellEnd"/>
      <w:r>
        <w:rPr>
          <w:bCs/>
          <w:sz w:val="16"/>
          <w:szCs w:val="16"/>
        </w:rPr>
        <w:t xml:space="preserve"> района для личных и бытовых нужд»</w:t>
      </w:r>
    </w:p>
    <w:p w:rsidR="001E2880" w:rsidRDefault="001E2880" w:rsidP="001E2880">
      <w:pPr>
        <w:ind w:firstLine="709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В соответствии с п. 24 ст. 15 Федерального закона Российской Федерации от 06.10.2003 № 131-ФЗ «Об общих принципах организации местного самоуправления в Российской Федерации», статьями 6, 27 Водного кодекса Российской Федерации, Правилами охраны жизни людей на водных объектах в Красноярском крае, утвержденными Постановлением Совета администрации Красноярского края от 21.04.2008 № 189-п, Правилами пользования водными объектами для плавания на маломерных судах в Красноярском крае, утвержденными Постановлением Совета администрации Красноярского края от 31.03.2008 № 142-п, администрация Камарчагского сельсовета ПОСТАНОВЛЯЕТ:</w:t>
      </w:r>
    </w:p>
    <w:p w:rsidR="001E2880" w:rsidRDefault="001E2880" w:rsidP="001E2880">
      <w:pPr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1. Внести изменения в постановление </w:t>
      </w:r>
      <w:r>
        <w:rPr>
          <w:color w:val="000000"/>
          <w:sz w:val="16"/>
          <w:szCs w:val="16"/>
        </w:rPr>
        <w:t>от 01.09.2016 №250 «</w:t>
      </w:r>
      <w:r>
        <w:rPr>
          <w:bCs/>
          <w:sz w:val="16"/>
          <w:szCs w:val="16"/>
        </w:rPr>
        <w:t xml:space="preserve">Об утверждении правил использования водных объектов общего пользования, расположенных на территории Камарчагского сельсовета </w:t>
      </w:r>
      <w:proofErr w:type="spellStart"/>
      <w:r>
        <w:rPr>
          <w:bCs/>
          <w:sz w:val="16"/>
          <w:szCs w:val="16"/>
        </w:rPr>
        <w:t>Манского</w:t>
      </w:r>
      <w:proofErr w:type="spellEnd"/>
      <w:r>
        <w:rPr>
          <w:bCs/>
          <w:sz w:val="16"/>
          <w:szCs w:val="16"/>
        </w:rPr>
        <w:t xml:space="preserve"> района для личных и бытовых нужд»</w:t>
      </w:r>
      <w:r>
        <w:rPr>
          <w:color w:val="000000"/>
          <w:sz w:val="16"/>
          <w:szCs w:val="16"/>
        </w:rPr>
        <w:t>:</w:t>
      </w:r>
    </w:p>
    <w:p w:rsidR="001E2880" w:rsidRDefault="001E2880" w:rsidP="001E2880">
      <w:pPr>
        <w:jc w:val="both"/>
        <w:rPr>
          <w:bCs/>
          <w:sz w:val="16"/>
          <w:szCs w:val="16"/>
        </w:rPr>
      </w:pPr>
      <w:r>
        <w:rPr>
          <w:color w:val="000000"/>
          <w:sz w:val="16"/>
          <w:szCs w:val="16"/>
        </w:rPr>
        <w:t xml:space="preserve">      </w:t>
      </w:r>
      <w:r>
        <w:rPr>
          <w:color w:val="000000"/>
          <w:sz w:val="16"/>
          <w:szCs w:val="16"/>
        </w:rPr>
        <w:t xml:space="preserve">2.  Последний абзац </w:t>
      </w:r>
      <w:r>
        <w:rPr>
          <w:sz w:val="16"/>
          <w:szCs w:val="16"/>
        </w:rPr>
        <w:t>пункта 2 раздела 1 изложить в следующей редакции «</w:t>
      </w:r>
      <w:r>
        <w:rPr>
          <w:bCs/>
          <w:sz w:val="16"/>
          <w:szCs w:val="16"/>
        </w:rPr>
        <w:t>пользоваться (без применения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рыболовства и причаливания плавучих средств».</w:t>
      </w:r>
    </w:p>
    <w:p w:rsidR="001E2880" w:rsidRDefault="001E2880" w:rsidP="001E2880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2. Постановление вступает в силу с момента официального опубликования в информационном бюллетене «Ведомости </w:t>
      </w:r>
      <w:proofErr w:type="spellStart"/>
      <w:r>
        <w:rPr>
          <w:bCs/>
          <w:sz w:val="16"/>
          <w:szCs w:val="16"/>
        </w:rPr>
        <w:t>Манского</w:t>
      </w:r>
      <w:proofErr w:type="spellEnd"/>
      <w:r>
        <w:rPr>
          <w:bCs/>
          <w:sz w:val="16"/>
          <w:szCs w:val="16"/>
        </w:rPr>
        <w:t xml:space="preserve"> района»</w:t>
      </w:r>
    </w:p>
    <w:p w:rsidR="001E2880" w:rsidRDefault="001E2880" w:rsidP="001E2880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3. Контроль за исполнением настоящего Постановления оставляю за собой.</w:t>
      </w:r>
    </w:p>
    <w:p w:rsidR="001E2880" w:rsidRDefault="001E2880" w:rsidP="001E2880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Глава Камарчагского сельсовета                                                                                                                                               С.Ф. </w:t>
      </w:r>
      <w:proofErr w:type="spellStart"/>
      <w:r>
        <w:rPr>
          <w:bCs/>
          <w:sz w:val="16"/>
          <w:szCs w:val="16"/>
        </w:rPr>
        <w:t>Тюхай</w:t>
      </w:r>
      <w:proofErr w:type="spellEnd"/>
    </w:p>
    <w:p w:rsidR="001E2880" w:rsidRDefault="001E2880" w:rsidP="001E2880">
      <w:pPr>
        <w:ind w:firstLine="709"/>
        <w:jc w:val="both"/>
        <w:rPr>
          <w:bCs/>
          <w:sz w:val="16"/>
          <w:szCs w:val="16"/>
        </w:rPr>
      </w:pPr>
    </w:p>
    <w:p w:rsidR="005C20FC" w:rsidRDefault="005C20FC"/>
    <w:sectPr w:rsidR="005C2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0D"/>
    <w:rsid w:val="001E2880"/>
    <w:rsid w:val="005C20FC"/>
    <w:rsid w:val="00A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9966"/>
  <w15:chartTrackingRefBased/>
  <w15:docId w15:val="{5E8400B4-D72D-4F76-B3A8-1A961F41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3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2022-12-20T02:40:00Z</dcterms:created>
  <dcterms:modified xsi:type="dcterms:W3CDTF">2022-12-20T02:41:00Z</dcterms:modified>
</cp:coreProperties>
</file>